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5-446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C3100D">
        <w:rPr>
          <w:bCs/>
          <w:sz w:val="23"/>
          <w:szCs w:val="23"/>
        </w:rPr>
        <w:t>595-25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26</w:t>
      </w:r>
      <w:r w:rsidR="000D6877">
        <w:rPr>
          <w:color w:val="000000"/>
          <w:sz w:val="23"/>
          <w:szCs w:val="23"/>
        </w:rPr>
        <w:t xml:space="preserve">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206</w:t>
      </w:r>
      <w:r w:rsidR="00C3100D">
        <w:rPr>
          <w:color w:val="000000"/>
          <w:sz w:val="23"/>
          <w:szCs w:val="23"/>
        </w:rPr>
        <w:t>0723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2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26</w:t>
      </w:r>
      <w:r w:rsidR="000D6877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25</w:t>
      </w:r>
      <w:r w:rsidR="000D6877">
        <w:rPr>
          <w:color w:val="000000"/>
          <w:sz w:val="23"/>
          <w:szCs w:val="23"/>
        </w:rPr>
        <w:t>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 xml:space="preserve">Исходя из положений части 2 статьи 25.1 КоАП ПФ, судья </w:t>
      </w:r>
      <w:r w:rsidRPr="002C3199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2C3199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2C3199">
        <w:rPr>
          <w:sz w:val="23"/>
          <w:szCs w:val="23"/>
        </w:rPr>
        <w:t>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2C3199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D687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D6877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D6877">
        <w:rPr>
          <w:rFonts w:ascii="Times New Roman" w:hAnsi="Times New Roman"/>
          <w:sz w:val="23"/>
          <w:szCs w:val="23"/>
        </w:rPr>
        <w:t>Зейналова М.В.о.</w:t>
      </w:r>
      <w:r w:rsidRPr="000D6877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Pr="000D6877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C3100D">
        <w:rPr>
          <w:rFonts w:ascii="Times New Roman" w:hAnsi="Times New Roman"/>
          <w:color w:val="FF0000"/>
          <w:sz w:val="23"/>
          <w:szCs w:val="23"/>
        </w:rPr>
        <w:t>23</w:t>
      </w:r>
      <w:r w:rsidR="00164BC8">
        <w:rPr>
          <w:rFonts w:ascii="Times New Roman" w:hAnsi="Times New Roman"/>
          <w:color w:val="FF0000"/>
          <w:sz w:val="23"/>
          <w:szCs w:val="23"/>
        </w:rPr>
        <w:t xml:space="preserve"> о</w:t>
      </w:r>
      <w:r w:rsidRPr="000D6877">
        <w:rPr>
          <w:rFonts w:ascii="Times New Roman" w:hAnsi="Times New Roman"/>
          <w:color w:val="FF0000"/>
          <w:sz w:val="23"/>
          <w:szCs w:val="23"/>
        </w:rPr>
        <w:t>т 2</w:t>
      </w:r>
      <w:r w:rsidRPr="000D6877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D6877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C3100D">
        <w:rPr>
          <w:color w:val="000000"/>
          <w:sz w:val="23"/>
          <w:szCs w:val="23"/>
        </w:rPr>
        <w:t>18810586250</w:t>
      </w:r>
      <w:r w:rsidR="00C3100D">
        <w:rPr>
          <w:color w:val="000000"/>
          <w:sz w:val="23"/>
          <w:szCs w:val="23"/>
        </w:rPr>
        <w:t>602060723</w:t>
      </w:r>
      <w:r w:rsidRPr="002C3199" w:rsidR="00C3100D">
        <w:rPr>
          <w:color w:val="000000"/>
          <w:sz w:val="23"/>
          <w:szCs w:val="23"/>
        </w:rPr>
        <w:t xml:space="preserve"> от </w:t>
      </w:r>
      <w:r w:rsidR="00C3100D">
        <w:rPr>
          <w:color w:val="000000"/>
          <w:sz w:val="23"/>
          <w:szCs w:val="23"/>
        </w:rPr>
        <w:t>02.06</w:t>
      </w:r>
      <w:r w:rsidRPr="002C3199" w:rsidR="00C3100D">
        <w:rPr>
          <w:color w:val="000000"/>
          <w:sz w:val="23"/>
          <w:szCs w:val="23"/>
        </w:rPr>
        <w:t xml:space="preserve">.2025, вступившем в законную силу </w:t>
      </w:r>
      <w:r w:rsidR="00C3100D">
        <w:rPr>
          <w:color w:val="000000"/>
          <w:sz w:val="23"/>
          <w:szCs w:val="23"/>
        </w:rPr>
        <w:t>26.06</w:t>
      </w:r>
      <w:r w:rsidRPr="002C3199" w:rsidR="00C3100D">
        <w:rPr>
          <w:color w:val="000000"/>
          <w:sz w:val="23"/>
          <w:szCs w:val="23"/>
        </w:rPr>
        <w:t xml:space="preserve">.2025, </w:t>
      </w:r>
      <w:r w:rsidRPr="000D6877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A22567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A22567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A22567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A22567">
        <w:rPr>
          <w:sz w:val="23"/>
          <w:szCs w:val="23"/>
        </w:rPr>
        <w:t xml:space="preserve">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 xml:space="preserve">08080), счет № 03100643000000018700; ИНН 8601073664;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C3100D">
        <w:rPr>
          <w:sz w:val="23"/>
          <w:szCs w:val="23"/>
          <w:lang w:eastAsia="en-US"/>
        </w:rPr>
        <w:t>46</w:t>
      </w:r>
      <w:r w:rsidR="00164BC8">
        <w:rPr>
          <w:sz w:val="23"/>
          <w:szCs w:val="23"/>
          <w:lang w:eastAsia="en-US"/>
        </w:rPr>
        <w:t>2</w:t>
      </w:r>
      <w:r w:rsidR="000A6879">
        <w:rPr>
          <w:sz w:val="23"/>
          <w:szCs w:val="23"/>
          <w:lang w:eastAsia="en-US"/>
        </w:rPr>
        <w:t>6201</w:t>
      </w:r>
      <w:r w:rsidR="00C3100D">
        <w:rPr>
          <w:sz w:val="23"/>
          <w:szCs w:val="23"/>
          <w:lang w:eastAsia="en-US"/>
        </w:rPr>
        <w:t>29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</w:t>
      </w:r>
      <w:r w:rsidRPr="00A22567">
        <w:rPr>
          <w:bCs/>
          <w:color w:val="FF0000"/>
          <w:sz w:val="23"/>
          <w:szCs w:val="23"/>
        </w:rPr>
        <w:t xml:space="preserve">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A6879"/>
    <w:rsid w:val="000D6877"/>
    <w:rsid w:val="00164BC8"/>
    <w:rsid w:val="001A3E2F"/>
    <w:rsid w:val="002C3199"/>
    <w:rsid w:val="00314678"/>
    <w:rsid w:val="00504340"/>
    <w:rsid w:val="00935624"/>
    <w:rsid w:val="009C31FA"/>
    <w:rsid w:val="009F3403"/>
    <w:rsid w:val="00A22567"/>
    <w:rsid w:val="00C3100D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